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80" w:lineRule="atLeast"/>
        <w:ind w:left="0" w:leftChars="0" w:right="0" w:rightChars="0"/>
        <w:jc w:val="distribute"/>
        <w:textAlignment w:val="auto"/>
        <w:rPr>
          <w:rFonts w:ascii="宋体" w:hAnsi="宋体"/>
          <w:b/>
          <w:color w:val="FF0000"/>
          <w:spacing w:val="100"/>
          <w:sz w:val="88"/>
          <w:szCs w:val="88"/>
        </w:rPr>
      </w:pPr>
      <w:bookmarkStart w:id="0" w:name="_GoBack"/>
      <w:bookmarkEnd w:id="0"/>
      <w:r>
        <w:rPr>
          <w:rFonts w:hint="eastAsia" w:ascii="宋体" w:hAnsi="宋体"/>
          <w:b/>
          <w:color w:val="FF0000"/>
          <w:spacing w:val="100"/>
          <w:sz w:val="88"/>
          <w:szCs w:val="88"/>
        </w:rPr>
        <w:t>福建省教育厅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黑体" w:hAnsi="黑体" w:eastAsia="黑体" w:cs="黑体"/>
          <w:b/>
          <w:bCs/>
          <w:sz w:val="36"/>
          <w:szCs w:val="36"/>
          <w:lang w:eastAsia="zh-CN"/>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22225</wp:posOffset>
                </wp:positionV>
                <wp:extent cx="5645785" cy="0"/>
                <wp:effectExtent l="0" t="28575" r="8255" b="32385"/>
                <wp:wrapNone/>
                <wp:docPr id="1" name="直接连接符 1"/>
                <wp:cNvGraphicFramePr/>
                <a:graphic xmlns:a="http://schemas.openxmlformats.org/drawingml/2006/main">
                  <a:graphicData uri="http://schemas.microsoft.com/office/word/2010/wordprocessingShape">
                    <wps:wsp>
                      <wps:cNvCnPr/>
                      <wps:spPr>
                        <a:xfrm>
                          <a:off x="0" y="0"/>
                          <a:ext cx="5645785"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85pt;margin-top:1.75pt;height:0pt;width:444.55pt;z-index:251659264;mso-width-relative:page;mso-height-relative:page;" filled="f" stroked="t" coordsize="21600,21600" o:gfxdata="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6iIUjTAAAABwEA&#10;AA8AAAAAAAAAAQAgAAAAIgAAAGRycy9kb3ducmV2LnhtbFBLAQIUABQAAAAIAIdO4kCLRZpW5gEA&#10;AKsDAAAOAAAAAAAAAAEAIAAAACIBAABkcnMvZTJvRG9jLnhtbFBLBQYAAAAABgAGAFkBAAB6BQAA&#10;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b/>
          <w:bCs/>
          <w:sz w:val="36"/>
          <w:szCs w:val="36"/>
        </w:rPr>
      </w:pPr>
      <w:r>
        <w:rPr>
          <w:rFonts w:hint="eastAsia" w:ascii="方正小标宋简体" w:hAnsi="方正小标宋简体" w:eastAsia="方正小标宋简体" w:cs="方正小标宋简体"/>
          <w:b w:val="0"/>
          <w:bCs w:val="0"/>
          <w:spacing w:val="-17"/>
          <w:sz w:val="44"/>
          <w:szCs w:val="44"/>
          <w:lang w:eastAsia="zh-CN"/>
        </w:rPr>
        <w:t>福建省教育厅</w:t>
      </w:r>
      <w:r>
        <w:rPr>
          <w:rFonts w:hint="eastAsia" w:ascii="方正小标宋简体" w:hAnsi="方正小标宋简体" w:eastAsia="方正小标宋简体" w:cs="方正小标宋简体"/>
          <w:b w:val="0"/>
          <w:bCs w:val="0"/>
          <w:spacing w:val="-17"/>
          <w:sz w:val="44"/>
          <w:szCs w:val="44"/>
        </w:rPr>
        <w:t>致全省2020届高校毕业生的一封信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亲爱的同学们：</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你们好！</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firstLine="640"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生机盎然的春天，是同学们谋划未来、</w:t>
      </w:r>
      <w:r>
        <w:rPr>
          <w:rFonts w:hint="eastAsia" w:ascii="仿宋_GB2312" w:hAnsi="仿宋_GB2312" w:eastAsia="仿宋_GB2312" w:cs="仿宋_GB2312"/>
          <w:sz w:val="32"/>
        </w:rPr>
        <w:t>求职</w:t>
      </w:r>
      <w:r>
        <w:rPr>
          <w:rFonts w:hint="eastAsia" w:ascii="仿宋_GB2312" w:hAnsi="仿宋_GB2312" w:eastAsia="仿宋_GB2312" w:cs="仿宋_GB2312"/>
          <w:sz w:val="32"/>
          <w:lang w:eastAsia="zh-CN"/>
        </w:rPr>
        <w:t>择</w:t>
      </w:r>
      <w:r>
        <w:rPr>
          <w:rFonts w:hint="eastAsia" w:ascii="仿宋_GB2312" w:hAnsi="仿宋_GB2312" w:eastAsia="仿宋_GB2312" w:cs="仿宋_GB2312"/>
          <w:sz w:val="32"/>
        </w:rPr>
        <w:t>业</w:t>
      </w:r>
      <w:r>
        <w:rPr>
          <w:rFonts w:hint="eastAsia" w:ascii="仿宋_GB2312" w:hAnsi="仿宋_GB2312" w:eastAsia="仿宋_GB2312" w:cs="仿宋_GB2312"/>
          <w:sz w:val="32"/>
          <w:lang w:eastAsia="zh-CN"/>
        </w:rPr>
        <w:t>的黄金时</w:t>
      </w:r>
      <w:r>
        <w:rPr>
          <w:rFonts w:hint="eastAsia" w:ascii="仿宋_GB2312" w:hAnsi="仿宋_GB2312" w:eastAsia="仿宋_GB2312" w:cs="仿宋_GB2312"/>
          <w:sz w:val="32"/>
        </w:rPr>
        <w:t>期</w:t>
      </w:r>
      <w:r>
        <w:rPr>
          <w:rFonts w:hint="eastAsia" w:ascii="仿宋_GB2312" w:hAnsi="仿宋_GB2312" w:eastAsia="仿宋_GB2312" w:cs="仿宋_GB2312"/>
          <w:sz w:val="32"/>
          <w:lang w:eastAsia="zh-CN"/>
        </w:rPr>
        <w:t>。当前，突如其来的疫情打乱了大家的学习和求职计划。不少同学以防疫</w:t>
      </w:r>
      <w:r>
        <w:rPr>
          <w:rFonts w:hint="eastAsia" w:ascii="仿宋_GB2312" w:hAnsi="仿宋_GB2312" w:eastAsia="仿宋_GB2312" w:cs="仿宋_GB2312"/>
          <w:sz w:val="32"/>
          <w:u w:val="none" w:color="auto"/>
          <w:lang w:eastAsia="zh-CN"/>
        </w:rPr>
        <w:t>志愿者</w:t>
      </w:r>
      <w:r>
        <w:rPr>
          <w:rFonts w:hint="eastAsia" w:ascii="仿宋_GB2312" w:hAnsi="仿宋_GB2312" w:eastAsia="仿宋_GB2312" w:cs="仿宋_GB2312"/>
          <w:sz w:val="32"/>
          <w:lang w:eastAsia="zh-CN"/>
        </w:rPr>
        <w:t>等形式，为打赢疫情防控阻击战做贡献，彰显了当代学子的风采和担当。</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firstLine="640"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在重大疫情面前，党中央、国务院高度重视高校毕业生就业工作。</w:t>
      </w:r>
      <w:r>
        <w:rPr>
          <w:rFonts w:hint="eastAsia" w:ascii="仿宋_GB2312" w:hAnsi="仿宋_GB2312" w:eastAsia="仿宋_GB2312" w:cs="仿宋_GB2312"/>
          <w:sz w:val="32"/>
        </w:rPr>
        <w:t>习近平总</w:t>
      </w:r>
      <w:r>
        <w:rPr>
          <w:rFonts w:hint="eastAsia" w:ascii="仿宋_GB2312" w:hAnsi="仿宋_GB2312" w:eastAsia="仿宋_GB2312" w:cs="仿宋_GB2312"/>
          <w:sz w:val="32"/>
          <w:lang w:eastAsia="zh-CN"/>
        </w:rPr>
        <w:t>书记在统筹推进新冠肺炎疫情防控和经济社会发展工作部署会议上的讲话中强调，要注重高校毕业生就业工作，统筹做好毕业、招聘、考录等相关工作，让同学们顺利毕业、尽早就业。省委、省政府主要领导也对做好高校毕业生就业工作做出重要批示。我们相信，有党中央、国务院及省委、省政府的高度重视，有经济社会发展的坚实基础，同学们的就业前景光明可期。</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firstLine="640" w:firstLineChars="200"/>
        <w:jc w:val="both"/>
        <w:textAlignment w:val="auto"/>
        <w:outlineLvl w:val="9"/>
        <w:rPr>
          <w:rFonts w:hint="eastAsia" w:ascii="仿宋_GB2312" w:hAnsi="仿宋_GB2312" w:eastAsia="仿宋_GB2312" w:cs="仿宋_GB2312"/>
          <w:sz w:val="32"/>
        </w:rPr>
        <w:sectPr>
          <w:pgSz w:w="11906" w:h="16838"/>
          <w:pgMar w:top="1440" w:right="1633" w:bottom="1440" w:left="1633" w:header="851" w:footer="992" w:gutter="0"/>
          <w:cols w:space="0" w:num="1"/>
          <w:rtlGutter w:val="0"/>
          <w:docGrid w:type="lines" w:linePitch="312" w:charSpace="0"/>
        </w:sectPr>
      </w:pPr>
      <w:r>
        <w:rPr>
          <w:rFonts w:hint="eastAsia" w:ascii="仿宋_GB2312" w:hAnsi="仿宋_GB2312" w:eastAsia="仿宋_GB2312" w:cs="仿宋_GB2312"/>
          <w:sz w:val="32"/>
        </w:rPr>
        <w:t>为更好地保障</w:t>
      </w:r>
      <w:r>
        <w:rPr>
          <w:rFonts w:hint="eastAsia" w:ascii="仿宋_GB2312" w:hAnsi="仿宋_GB2312" w:eastAsia="仿宋_GB2312" w:cs="仿宋_GB2312"/>
          <w:sz w:val="32"/>
          <w:lang w:eastAsia="zh-CN"/>
        </w:rPr>
        <w:t>高校</w:t>
      </w:r>
      <w:r>
        <w:rPr>
          <w:rFonts w:hint="eastAsia" w:ascii="仿宋_GB2312" w:hAnsi="仿宋_GB2312" w:eastAsia="仿宋_GB2312" w:cs="仿宋_GB2312"/>
          <w:sz w:val="32"/>
        </w:rPr>
        <w:t>毕业生的身体健康和</w:t>
      </w:r>
      <w:r>
        <w:rPr>
          <w:rFonts w:hint="eastAsia" w:ascii="仿宋_GB2312" w:hAnsi="仿宋_GB2312" w:eastAsia="仿宋_GB2312" w:cs="仿宋_GB2312"/>
          <w:sz w:val="32"/>
          <w:lang w:eastAsia="zh-CN"/>
        </w:rPr>
        <w:t>就业权益</w:t>
      </w:r>
      <w:r>
        <w:rPr>
          <w:rFonts w:hint="eastAsia" w:ascii="仿宋_GB2312" w:hAnsi="仿宋_GB2312" w:eastAsia="仿宋_GB2312" w:cs="仿宋_GB2312"/>
          <w:sz w:val="32"/>
        </w:rPr>
        <w:t>，根据党中央、国务院和省委、省政府的统一部署，省教育厅</w:t>
      </w:r>
      <w:r>
        <w:rPr>
          <w:rFonts w:hint="eastAsia" w:ascii="仿宋_GB2312" w:hAnsi="仿宋_GB2312" w:eastAsia="仿宋_GB2312" w:cs="仿宋_GB2312"/>
          <w:b w:val="0"/>
          <w:bCs/>
          <w:sz w:val="32"/>
          <w:szCs w:val="32"/>
          <w:lang w:val="en-US" w:eastAsia="zh-CN"/>
        </w:rPr>
        <w:t>将做好高校毕业生就业作为当前最重要的工作之一，多措并举，</w:t>
      </w:r>
      <w:r>
        <w:rPr>
          <w:rFonts w:hint="eastAsia" w:ascii="仿宋_GB2312" w:hAnsi="仿宋_GB2312" w:eastAsia="仿宋_GB2312" w:cs="仿宋_GB2312"/>
          <w:sz w:val="32"/>
        </w:rPr>
        <w:t>助力毕业生</w:t>
      </w:r>
      <w:r>
        <w:rPr>
          <w:rFonts w:hint="eastAsia" w:ascii="仿宋_GB2312" w:hAnsi="仿宋_GB2312" w:eastAsia="仿宋_GB2312" w:cs="仿宋_GB2312"/>
          <w:sz w:val="32"/>
          <w:lang w:eastAsia="zh-CN"/>
        </w:rPr>
        <w:t>早</w:t>
      </w:r>
      <w:r>
        <w:rPr>
          <w:rFonts w:hint="eastAsia" w:ascii="仿宋_GB2312" w:hAnsi="仿宋_GB2312" w:eastAsia="仿宋_GB2312" w:cs="仿宋_GB2312"/>
          <w:sz w:val="32"/>
        </w:rPr>
        <w:t>就业</w:t>
      </w:r>
      <w:r>
        <w:rPr>
          <w:rFonts w:hint="eastAsia" w:ascii="仿宋_GB2312" w:hAnsi="仿宋_GB2312" w:eastAsia="仿宋_GB2312" w:cs="仿宋_GB2312"/>
          <w:sz w:val="32"/>
          <w:lang w:eastAsia="zh-CN"/>
        </w:rPr>
        <w:t>、就好业</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你们</w:t>
      </w:r>
      <w:r>
        <w:rPr>
          <w:rFonts w:hint="eastAsia" w:ascii="仿宋_GB2312" w:hAnsi="仿宋_GB2312" w:eastAsia="仿宋_GB2312" w:cs="仿宋_GB2312"/>
          <w:sz w:val="32"/>
        </w:rPr>
        <w:t>即将走出校园</w:t>
      </w:r>
      <w:r>
        <w:rPr>
          <w:rFonts w:hint="eastAsia" w:ascii="仿宋_GB2312" w:hAnsi="仿宋_GB2312" w:eastAsia="仿宋_GB2312" w:cs="仿宋_GB2312"/>
          <w:sz w:val="32"/>
          <w:lang w:eastAsia="zh-CN"/>
        </w:rPr>
        <w:t>步入职场</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开启</w:t>
      </w:r>
      <w:r>
        <w:rPr>
          <w:rFonts w:hint="eastAsia" w:ascii="仿宋_GB2312" w:hAnsi="仿宋_GB2312" w:eastAsia="仿宋_GB2312" w:cs="仿宋_GB2312"/>
          <w:sz w:val="32"/>
        </w:rPr>
        <w:t>人生</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新篇章</w:t>
      </w:r>
      <w:r>
        <w:rPr>
          <w:rFonts w:hint="eastAsia" w:ascii="仿宋_GB2312" w:hAnsi="仿宋_GB2312" w:eastAsia="仿宋_GB2312" w:cs="仿宋_GB2312"/>
          <w:sz w:val="32"/>
        </w:rPr>
        <w:t>，在此，我们向同学们发出</w:t>
      </w:r>
      <w:r>
        <w:rPr>
          <w:rFonts w:hint="eastAsia" w:ascii="仿宋_GB2312" w:hAnsi="仿宋_GB2312" w:eastAsia="仿宋_GB2312" w:cs="仿宋_GB2312"/>
          <w:sz w:val="32"/>
          <w:lang w:eastAsia="zh-CN"/>
        </w:rPr>
        <w:t>三</w:t>
      </w:r>
      <w:r>
        <w:rPr>
          <w:rFonts w:hint="eastAsia" w:ascii="仿宋_GB2312" w:hAnsi="仿宋_GB2312" w:eastAsia="仿宋_GB2312" w:cs="仿宋_GB2312"/>
          <w:sz w:val="32"/>
        </w:rPr>
        <w:t>点</w:t>
      </w:r>
      <w:r>
        <w:rPr>
          <w:rFonts w:hint="eastAsia" w:ascii="仿宋_GB2312" w:hAnsi="仿宋_GB2312" w:eastAsia="仿宋_GB2312" w:cs="仿宋_GB2312"/>
          <w:sz w:val="32"/>
          <w:lang w:eastAsia="zh-CN"/>
        </w:rPr>
        <w:t>倡议</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firstLine="640" w:firstLineChars="200"/>
        <w:jc w:val="both"/>
        <w:textAlignment w:val="auto"/>
        <w:outlineLvl w:val="9"/>
        <w:rPr>
          <w:rFonts w:hint="eastAsia" w:eastAsia="仿宋_GB2312"/>
          <w:sz w:val="32"/>
          <w:lang w:eastAsia="zh-CN"/>
        </w:rPr>
      </w:pPr>
      <w:r>
        <w:rPr>
          <w:rFonts w:hint="eastAsia" w:ascii="黑体" w:hAnsi="黑体" w:eastAsia="黑体" w:cs="黑体"/>
          <w:sz w:val="32"/>
          <w:lang w:eastAsia="zh-CN"/>
        </w:rPr>
        <w:t>一、</w:t>
      </w:r>
      <w:r>
        <w:rPr>
          <w:rFonts w:hint="eastAsia" w:ascii="黑体" w:hAnsi="黑体" w:eastAsia="黑体" w:cs="黑体"/>
          <w:b w:val="0"/>
          <w:bCs w:val="0"/>
          <w:sz w:val="32"/>
          <w:lang w:eastAsia="zh-CN"/>
        </w:rPr>
        <w:t>积极应对“大考”</w:t>
      </w:r>
      <w:r>
        <w:rPr>
          <w:rFonts w:hint="eastAsia" w:ascii="黑体" w:hAnsi="黑体" w:eastAsia="黑体" w:cs="黑体"/>
          <w:b w:val="0"/>
          <w:bCs w:val="0"/>
          <w:sz w:val="32"/>
        </w:rPr>
        <w:t>，</w:t>
      </w:r>
      <w:r>
        <w:rPr>
          <w:rFonts w:hint="eastAsia" w:ascii="黑体" w:hAnsi="黑体" w:eastAsia="黑体" w:cs="黑体"/>
          <w:b w:val="0"/>
          <w:bCs w:val="0"/>
          <w:sz w:val="32"/>
          <w:lang w:eastAsia="zh-CN"/>
        </w:rPr>
        <w:t>做好毕业就业准备</w:t>
      </w:r>
      <w:r>
        <w:rPr>
          <w:rFonts w:hint="eastAsia" w:ascii="黑体" w:hAnsi="黑体" w:eastAsia="黑体" w:cs="黑体"/>
          <w:b/>
          <w:bCs/>
          <w:sz w:val="32"/>
        </w:rPr>
        <w:t>。</w:t>
      </w:r>
      <w:r>
        <w:rPr>
          <w:rFonts w:hint="eastAsia" w:ascii="仿宋_GB2312" w:hAnsi="仿宋_GB2312" w:eastAsia="仿宋_GB2312" w:cs="仿宋_GB2312"/>
          <w:sz w:val="32"/>
        </w:rPr>
        <w:t>新冠肺炎疫情</w:t>
      </w:r>
      <w:r>
        <w:rPr>
          <w:rFonts w:hint="eastAsia" w:ascii="仿宋_GB2312" w:hAnsi="仿宋_GB2312" w:eastAsia="仿宋_GB2312" w:cs="仿宋_GB2312"/>
          <w:sz w:val="32"/>
          <w:lang w:eastAsia="zh-CN"/>
        </w:rPr>
        <w:t>是</w:t>
      </w:r>
      <w:r>
        <w:rPr>
          <w:rFonts w:hint="eastAsia" w:ascii="仿宋_GB2312" w:hAnsi="仿宋_GB2312" w:eastAsia="仿宋_GB2312" w:cs="仿宋_GB2312"/>
          <w:sz w:val="32"/>
        </w:rPr>
        <w:t>新中国成立以来传播速度最快、感染范围最广、防控难度最大的一次重大突发公共卫生事件</w:t>
      </w:r>
      <w:r>
        <w:rPr>
          <w:rFonts w:hint="eastAsia" w:ascii="仿宋_GB2312" w:hAnsi="仿宋_GB2312" w:eastAsia="仿宋_GB2312" w:cs="仿宋_GB2312"/>
          <w:sz w:val="32"/>
          <w:lang w:eastAsia="zh-CN"/>
        </w:rPr>
        <w:t>，这场疫情对每个人都是一次人生“大考”。面对这场“</w:t>
      </w:r>
      <w:r>
        <w:rPr>
          <w:rFonts w:hint="eastAsia" w:ascii="仿宋_GB2312" w:hAnsi="仿宋_GB2312" w:eastAsia="仿宋_GB2312" w:cs="仿宋_GB2312"/>
          <w:sz w:val="32"/>
        </w:rPr>
        <w:t>大考</w:t>
      </w:r>
      <w:r>
        <w:rPr>
          <w:rFonts w:hint="eastAsia" w:ascii="仿宋_GB2312" w:hAnsi="仿宋_GB2312" w:eastAsia="仿宋_GB2312" w:cs="仿宋_GB2312"/>
          <w:sz w:val="32"/>
          <w:lang w:eastAsia="zh-CN"/>
        </w:rPr>
        <w:t>”，同学们应积极</w:t>
      </w:r>
      <w:r>
        <w:rPr>
          <w:rFonts w:hint="eastAsia" w:ascii="仿宋_GB2312" w:hAnsi="仿宋_GB2312" w:eastAsia="仿宋_GB2312" w:cs="仿宋_GB2312"/>
          <w:sz w:val="32"/>
          <w:u w:val="none" w:color="auto"/>
          <w:lang w:eastAsia="zh-CN"/>
        </w:rPr>
        <w:t>向抗“疫”一线的医护人员、逆行勇士和先锋模范学习</w:t>
      </w:r>
      <w:r>
        <w:rPr>
          <w:rFonts w:hint="eastAsia" w:ascii="仿宋_GB2312" w:hAnsi="仿宋_GB2312" w:eastAsia="仿宋_GB2312" w:cs="仿宋_GB2312"/>
          <w:sz w:val="32"/>
          <w:lang w:eastAsia="zh-CN"/>
        </w:rPr>
        <w:t>，做有责任担当的新时代青年；认真思考生命价值，科学认识职业目标，把学习成果书写在服务社会的伟大事业中。要做好高校学习的最后答卷，</w:t>
      </w:r>
      <w:r>
        <w:rPr>
          <w:rFonts w:hint="eastAsia" w:ascii="仿宋_GB2312" w:hAnsi="仿宋_GB2312" w:eastAsia="仿宋_GB2312" w:cs="仿宋_GB2312"/>
          <w:sz w:val="32"/>
        </w:rPr>
        <w:t>充分利用“宅家”时光</w:t>
      </w:r>
      <w:r>
        <w:rPr>
          <w:rFonts w:hint="eastAsia" w:ascii="仿宋_GB2312" w:hAnsi="仿宋_GB2312" w:eastAsia="仿宋_GB2312" w:cs="仿宋_GB2312"/>
          <w:sz w:val="32"/>
          <w:lang w:eastAsia="zh-CN"/>
        </w:rPr>
        <w:t>，深入细致地规划毕业和</w:t>
      </w:r>
      <w:r>
        <w:rPr>
          <w:rFonts w:hint="eastAsia" w:ascii="仿宋_GB2312" w:hAnsi="仿宋_GB2312" w:eastAsia="仿宋_GB2312" w:cs="仿宋_GB2312"/>
          <w:sz w:val="32"/>
        </w:rPr>
        <w:t>求职</w:t>
      </w:r>
      <w:r>
        <w:rPr>
          <w:rFonts w:hint="eastAsia" w:ascii="仿宋_GB2312" w:hAnsi="仿宋_GB2312" w:eastAsia="仿宋_GB2312" w:cs="仿宋_GB2312"/>
          <w:sz w:val="32"/>
          <w:lang w:eastAsia="zh-CN"/>
        </w:rPr>
        <w:t>准备</w:t>
      </w:r>
      <w:r>
        <w:rPr>
          <w:rFonts w:hint="eastAsia" w:ascii="仿宋_GB2312" w:hAnsi="仿宋_GB2312" w:eastAsia="仿宋_GB2312" w:cs="仿宋_GB2312"/>
          <w:sz w:val="32"/>
        </w:rPr>
        <w:t>工作，</w:t>
      </w:r>
      <w:r>
        <w:rPr>
          <w:rFonts w:hint="eastAsia" w:ascii="仿宋_GB2312" w:hAnsi="仿宋_GB2312" w:eastAsia="仿宋_GB2312" w:cs="仿宋_GB2312"/>
          <w:sz w:val="32"/>
          <w:lang w:eastAsia="zh-CN"/>
        </w:rPr>
        <w:t>依据学校教育教学内容方式的调整意见，完成好毕业论文、毕业设计等相关工作，出色地完成学业任务；要把个人理想融入国家和民族事业，</w:t>
      </w:r>
      <w:r>
        <w:rPr>
          <w:rFonts w:hint="eastAsia" w:ascii="仿宋_GB2312" w:hAnsi="仿宋_GB2312" w:eastAsia="仿宋_GB2312" w:cs="仿宋_GB2312"/>
          <w:sz w:val="32"/>
        </w:rPr>
        <w:t>积极</w:t>
      </w:r>
      <w:r>
        <w:rPr>
          <w:rFonts w:hint="eastAsia" w:ascii="仿宋_GB2312" w:hAnsi="仿宋_GB2312" w:eastAsia="仿宋_GB2312" w:cs="仿宋_GB2312"/>
          <w:sz w:val="32"/>
          <w:lang w:eastAsia="zh-CN"/>
        </w:rPr>
        <w:t>响应国家号召，</w:t>
      </w:r>
      <w:r>
        <w:rPr>
          <w:rFonts w:hint="eastAsia" w:ascii="仿宋_GB2312" w:hAnsi="仿宋_GB2312" w:eastAsia="仿宋_GB2312" w:cs="仿宋_GB2312"/>
          <w:sz w:val="32"/>
          <w:u w:val="none" w:color="auto"/>
          <w:lang w:eastAsia="zh-CN"/>
        </w:rPr>
        <w:t>到</w:t>
      </w:r>
      <w:r>
        <w:rPr>
          <w:rFonts w:hint="eastAsia" w:ascii="仿宋_GB2312" w:hAnsi="仿宋_GB2312" w:eastAsia="仿宋_GB2312" w:cs="仿宋_GB2312"/>
          <w:color w:val="000000" w:themeColor="text1"/>
          <w:sz w:val="32"/>
          <w:u w:val="none" w:color="auto"/>
          <w:lang w:eastAsia="zh-CN"/>
          <w14:textFill>
            <w14:solidFill>
              <w14:schemeClr w14:val="tx1"/>
            </w14:solidFill>
          </w14:textFill>
        </w:rPr>
        <w:t>脱贫攻坚</w:t>
      </w:r>
      <w:r>
        <w:rPr>
          <w:rFonts w:hint="eastAsia" w:ascii="仿宋_GB2312" w:hAnsi="仿宋_GB2312" w:eastAsia="仿宋_GB2312" w:cs="仿宋_GB2312"/>
          <w:sz w:val="32"/>
          <w:u w:val="none" w:color="auto"/>
          <w:lang w:eastAsia="zh-CN"/>
        </w:rPr>
        <w:t>一线、</w:t>
      </w:r>
      <w:r>
        <w:rPr>
          <w:rFonts w:hint="eastAsia" w:ascii="仿宋_GB2312" w:hAnsi="仿宋_GB2312" w:eastAsia="仿宋_GB2312" w:cs="仿宋_GB2312"/>
          <w:sz w:val="32"/>
          <w:lang w:eastAsia="zh-CN"/>
        </w:rPr>
        <w:t>到基层、到部队、到祖国最需要的地方，建功立业，成长成才。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right="0" w:rightChars="0" w:firstLine="640"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b w:val="0"/>
          <w:bCs w:val="0"/>
          <w:i w:val="0"/>
          <w:iCs w:val="0"/>
          <w:sz w:val="32"/>
        </w:rPr>
        <w:t>二、</w:t>
      </w:r>
      <w:r>
        <w:rPr>
          <w:rFonts w:hint="eastAsia" w:ascii="黑体" w:hAnsi="黑体" w:eastAsia="黑体" w:cs="黑体"/>
          <w:b w:val="0"/>
          <w:bCs w:val="0"/>
          <w:i w:val="0"/>
          <w:iCs w:val="0"/>
          <w:sz w:val="32"/>
          <w:lang w:eastAsia="zh-CN"/>
        </w:rPr>
        <w:t>充分</w:t>
      </w:r>
      <w:r>
        <w:rPr>
          <w:rFonts w:hint="eastAsia" w:ascii="黑体" w:hAnsi="黑体" w:eastAsia="黑体" w:cs="黑体"/>
          <w:b w:val="0"/>
          <w:bCs w:val="0"/>
          <w:i w:val="0"/>
          <w:iCs w:val="0"/>
          <w:sz w:val="32"/>
        </w:rPr>
        <w:t>利用</w:t>
      </w:r>
      <w:r>
        <w:rPr>
          <w:rFonts w:hint="eastAsia" w:ascii="黑体" w:hAnsi="黑体" w:eastAsia="黑体" w:cs="黑体"/>
          <w:b w:val="0"/>
          <w:bCs w:val="0"/>
          <w:i w:val="0"/>
          <w:iCs w:val="0"/>
          <w:sz w:val="32"/>
          <w:lang w:eastAsia="zh-CN"/>
        </w:rPr>
        <w:t>网络</w:t>
      </w:r>
      <w:r>
        <w:rPr>
          <w:rFonts w:hint="eastAsia" w:ascii="黑体" w:hAnsi="黑体" w:eastAsia="黑体" w:cs="黑体"/>
          <w:b w:val="0"/>
          <w:bCs w:val="0"/>
          <w:i w:val="0"/>
          <w:iCs w:val="0"/>
          <w:sz w:val="32"/>
        </w:rPr>
        <w:t>，</w:t>
      </w:r>
      <w:r>
        <w:rPr>
          <w:rFonts w:hint="eastAsia" w:ascii="黑体" w:hAnsi="黑体" w:eastAsia="黑体" w:cs="黑体"/>
          <w:b w:val="0"/>
          <w:bCs w:val="0"/>
          <w:i w:val="0"/>
          <w:iCs w:val="0"/>
          <w:sz w:val="32"/>
          <w:lang w:eastAsia="zh-CN"/>
        </w:rPr>
        <w:t>参与</w:t>
      </w:r>
      <w:r>
        <w:rPr>
          <w:rFonts w:hint="eastAsia" w:ascii="黑体" w:hAnsi="黑体" w:eastAsia="黑体" w:cs="黑体"/>
          <w:b w:val="0"/>
          <w:bCs w:val="0"/>
          <w:i w:val="0"/>
          <w:iCs w:val="0"/>
          <w:sz w:val="32"/>
        </w:rPr>
        <w:t>线上招聘活动</w:t>
      </w:r>
      <w:r>
        <w:rPr>
          <w:rFonts w:hint="eastAsia" w:ascii="黑体" w:hAnsi="黑体" w:eastAsia="黑体" w:cs="黑体"/>
          <w:b/>
          <w:bCs/>
          <w:sz w:val="32"/>
        </w:rPr>
        <w:t>。</w:t>
      </w:r>
      <w:r>
        <w:rPr>
          <w:rFonts w:hint="eastAsia" w:ascii="仿宋_GB2312" w:hAnsi="仿宋_GB2312" w:eastAsia="仿宋_GB2312" w:cs="仿宋_GB2312"/>
          <w:sz w:val="32"/>
        </w:rPr>
        <w:t>在疫情防控期间，</w:t>
      </w:r>
      <w:r>
        <w:rPr>
          <w:rFonts w:hint="eastAsia" w:ascii="仿宋_GB2312" w:hAnsi="仿宋_GB2312" w:eastAsia="仿宋_GB2312" w:cs="仿宋_GB2312"/>
          <w:sz w:val="32"/>
          <w:lang w:eastAsia="zh-CN"/>
        </w:rPr>
        <w:t>教育部、</w:t>
      </w:r>
      <w:r>
        <w:rPr>
          <w:rFonts w:hint="eastAsia" w:ascii="仿宋_GB2312" w:hAnsi="仿宋_GB2312" w:eastAsia="仿宋_GB2312" w:cs="仿宋_GB2312"/>
          <w:sz w:val="32"/>
        </w:rPr>
        <w:t>省教育厅</w:t>
      </w:r>
      <w:r>
        <w:rPr>
          <w:rFonts w:hint="eastAsia" w:ascii="仿宋_GB2312" w:hAnsi="仿宋_GB2312" w:eastAsia="仿宋_GB2312" w:cs="仿宋_GB2312"/>
          <w:sz w:val="32"/>
          <w:lang w:eastAsia="zh-CN"/>
        </w:rPr>
        <w:t>和有关部门、高校</w:t>
      </w:r>
      <w:r>
        <w:rPr>
          <w:rFonts w:hint="eastAsia" w:ascii="仿宋_GB2312" w:hAnsi="仿宋_GB2312" w:eastAsia="仿宋_GB2312" w:cs="仿宋_GB2312"/>
          <w:sz w:val="32"/>
        </w:rPr>
        <w:t>为广大毕业生</w:t>
      </w:r>
      <w:r>
        <w:rPr>
          <w:rFonts w:hint="eastAsia" w:ascii="仿宋_GB2312" w:hAnsi="仿宋_GB2312" w:eastAsia="仿宋_GB2312" w:cs="仿宋_GB2312"/>
          <w:sz w:val="32"/>
          <w:lang w:eastAsia="zh-CN"/>
        </w:rPr>
        <w:t>开展</w:t>
      </w:r>
      <w:r>
        <w:rPr>
          <w:rFonts w:hint="eastAsia" w:ascii="仿宋_GB2312" w:hAnsi="仿宋_GB2312" w:eastAsia="仿宋_GB2312" w:cs="仿宋_GB2312"/>
          <w:sz w:val="32"/>
        </w:rPr>
        <w:t>了一系列线上招聘活动。</w:t>
      </w:r>
      <w:r>
        <w:rPr>
          <w:rFonts w:hint="eastAsia" w:ascii="仿宋_GB2312" w:hAnsi="仿宋_GB2312" w:eastAsia="仿宋_GB2312" w:cs="仿宋_GB2312"/>
          <w:sz w:val="32"/>
          <w:lang w:eastAsia="zh-CN"/>
        </w:rPr>
        <w:t>日前，教育部开展“</w:t>
      </w:r>
      <w:r>
        <w:rPr>
          <w:rFonts w:hint="eastAsia" w:ascii="仿宋_GB2312" w:hAnsi="仿宋_GB2312" w:eastAsia="仿宋_GB2312" w:cs="仿宋_GB2312"/>
          <w:sz w:val="32"/>
          <w:lang w:val="en-US" w:eastAsia="zh-CN"/>
        </w:rPr>
        <w:t>2020届高校毕业生全国网络联合招聘----</w:t>
      </w:r>
      <w:r>
        <w:rPr>
          <w:rFonts w:hint="eastAsia" w:ascii="仿宋_GB2312" w:hAnsi="仿宋_GB2312" w:eastAsia="仿宋_GB2312" w:cs="仿宋_GB2312"/>
          <w:sz w:val="32"/>
          <w:lang w:eastAsia="zh-CN"/>
        </w:rPr>
        <w:t>24365全天候网上校园招聘活动”，省教育厅、人社厅也同时启动</w:t>
      </w:r>
      <w:r>
        <w:rPr>
          <w:rFonts w:hint="eastAsia" w:ascii="仿宋_GB2312" w:hAnsi="仿宋_GB2312" w:eastAsia="仿宋_GB2312" w:cs="仿宋_GB2312"/>
          <w:sz w:val="32"/>
        </w:rPr>
        <w:t>“福建省2020年高校毕业生春季百日网络招聘活动”（时间：3月至6月）</w:t>
      </w:r>
      <w:r>
        <w:rPr>
          <w:rFonts w:hint="eastAsia" w:ascii="仿宋_GB2312" w:hAnsi="仿宋_GB2312" w:eastAsia="仿宋_GB2312" w:cs="仿宋_GB2312"/>
          <w:sz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分</w:t>
      </w:r>
      <w:r>
        <w:rPr>
          <w:rFonts w:hint="eastAsia" w:ascii="仿宋_GB2312" w:hAnsi="仿宋_GB2312" w:eastAsia="仿宋_GB2312" w:cs="仿宋_GB2312"/>
          <w:color w:val="000000" w:themeColor="text1"/>
          <w:sz w:val="32"/>
          <w:szCs w:val="32"/>
          <w14:textFill>
            <w14:solidFill>
              <w14:schemeClr w14:val="tx1"/>
            </w14:solidFill>
          </w14:textFill>
        </w:rPr>
        <w:t>行业、</w:t>
      </w:r>
      <w:r>
        <w:rPr>
          <w:rFonts w:hint="eastAsia" w:ascii="仿宋_GB2312" w:hAnsi="仿宋_GB2312" w:eastAsia="仿宋_GB2312" w:cs="仿宋_GB2312"/>
          <w:color w:val="000000" w:themeColor="text1"/>
          <w:sz w:val="32"/>
          <w:szCs w:val="32"/>
          <w:lang w:eastAsia="zh-CN"/>
          <w14:textFill>
            <w14:solidFill>
              <w14:schemeClr w14:val="tx1"/>
            </w14:solidFill>
          </w14:textFill>
        </w:rPr>
        <w:t>分</w:t>
      </w:r>
      <w:r>
        <w:rPr>
          <w:rFonts w:hint="eastAsia" w:ascii="仿宋_GB2312" w:hAnsi="仿宋_GB2312" w:eastAsia="仿宋_GB2312" w:cs="仿宋_GB2312"/>
          <w:color w:val="000000" w:themeColor="text1"/>
          <w:sz w:val="32"/>
          <w:szCs w:val="32"/>
          <w14:textFill>
            <w14:solidFill>
              <w14:schemeClr w14:val="tx1"/>
            </w14:solidFill>
          </w14:textFill>
        </w:rPr>
        <w:t>地域、</w:t>
      </w:r>
      <w:r>
        <w:rPr>
          <w:rFonts w:hint="eastAsia" w:ascii="仿宋_GB2312" w:hAnsi="仿宋_GB2312" w:eastAsia="仿宋_GB2312" w:cs="仿宋_GB2312"/>
          <w:color w:val="000000" w:themeColor="text1"/>
          <w:sz w:val="32"/>
          <w:szCs w:val="32"/>
          <w:lang w:eastAsia="zh-CN"/>
          <w14:textFill>
            <w14:solidFill>
              <w14:schemeClr w14:val="tx1"/>
            </w14:solidFill>
          </w14:textFill>
        </w:rPr>
        <w:t>分</w:t>
      </w:r>
      <w:r>
        <w:rPr>
          <w:rFonts w:hint="eastAsia" w:ascii="仿宋_GB2312" w:hAnsi="仿宋_GB2312" w:eastAsia="仿宋_GB2312" w:cs="仿宋_GB2312"/>
          <w:color w:val="000000" w:themeColor="text1"/>
          <w:sz w:val="32"/>
          <w:szCs w:val="32"/>
          <w14:textFill>
            <w14:solidFill>
              <w14:schemeClr w14:val="tx1"/>
            </w14:solidFill>
          </w14:textFill>
        </w:rPr>
        <w:t>院校</w:t>
      </w:r>
      <w:r>
        <w:rPr>
          <w:rFonts w:hint="eastAsia" w:ascii="仿宋_GB2312" w:hAnsi="仿宋_GB2312" w:eastAsia="仿宋_GB2312" w:cs="仿宋_GB2312"/>
          <w:sz w:val="32"/>
          <w:szCs w:val="32"/>
          <w:lang w:eastAsia="zh-CN"/>
        </w:rPr>
        <w:t>举办网络招聘活动，</w:t>
      </w:r>
      <w:r>
        <w:rPr>
          <w:rFonts w:hint="eastAsia" w:ascii="仿宋_GB2312" w:hAnsi="仿宋_GB2312" w:eastAsia="仿宋_GB2312" w:cs="仿宋_GB2312"/>
          <w:b w:val="0"/>
          <w:bCs/>
          <w:sz w:val="32"/>
          <w:szCs w:val="32"/>
          <w:lang w:val="en-US" w:eastAsia="zh-CN"/>
        </w:rPr>
        <w:t>通过网络进行岗位发布、简历投递和网上面试。</w:t>
      </w:r>
      <w:r>
        <w:rPr>
          <w:rFonts w:hint="eastAsia" w:ascii="仿宋_GB2312" w:hAnsi="仿宋_GB2312" w:eastAsia="仿宋_GB2312" w:cs="仿宋_GB2312"/>
          <w:sz w:val="32"/>
        </w:rPr>
        <w:t>你们登录毕业生就业公共服务网注册后，即可上传简历、搜索招聘</w:t>
      </w:r>
      <w:r>
        <w:rPr>
          <w:rFonts w:hint="eastAsia" w:ascii="仿宋_GB2312" w:hAnsi="仿宋_GB2312" w:eastAsia="仿宋_GB2312" w:cs="仿宋_GB2312"/>
          <w:sz w:val="32"/>
          <w:lang w:eastAsia="zh-CN"/>
        </w:rPr>
        <w:t>单位</w:t>
      </w:r>
      <w:r>
        <w:rPr>
          <w:rFonts w:hint="eastAsia" w:ascii="仿宋_GB2312" w:hAnsi="仿宋_GB2312" w:eastAsia="仿宋_GB2312" w:cs="仿宋_GB2312"/>
          <w:sz w:val="32"/>
        </w:rPr>
        <w:t>和职位、接受面试邀约、视频面试等，并可直接使用手机微信小程序“毕业生云面试”进行视频面试。</w:t>
      </w:r>
      <w:r>
        <w:rPr>
          <w:rFonts w:hint="eastAsia" w:ascii="仿宋_GB2312" w:hAnsi="仿宋_GB2312" w:eastAsia="仿宋_GB2312" w:cs="仿宋_GB2312"/>
          <w:sz w:val="32"/>
          <w:lang w:eastAsia="zh-CN"/>
        </w:rPr>
        <w:t>请同学们关注</w:t>
      </w:r>
      <w:r>
        <w:rPr>
          <w:rFonts w:hint="eastAsia" w:ascii="仿宋_GB2312" w:hAnsi="仿宋_GB2312" w:eastAsia="仿宋_GB2312" w:cs="仿宋_GB2312"/>
          <w:sz w:val="32"/>
          <w:szCs w:val="32"/>
          <w:lang w:eastAsia="zh-CN"/>
        </w:rPr>
        <w:t>福建省教育厅官网（</w:t>
      </w:r>
      <w:r>
        <w:rPr>
          <w:rFonts w:hint="eastAsia" w:ascii="仿宋_GB2312" w:hAnsi="仿宋_GB2312" w:eastAsia="仿宋_GB2312" w:cs="仿宋_GB2312"/>
          <w:sz w:val="32"/>
          <w:szCs w:val="32"/>
        </w:rPr>
        <w:t>网址：</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"http://jyt.fujian.gov.cn/）" </w:instrText>
      </w:r>
      <w:r>
        <w:rPr>
          <w:rFonts w:hint="eastAsia" w:ascii="仿宋_GB2312" w:hAnsi="仿宋_GB2312" w:eastAsia="仿宋_GB2312" w:cs="仿宋_GB2312"/>
          <w:sz w:val="32"/>
          <w:szCs w:val="32"/>
          <w:lang w:eastAsia="zh-CN"/>
        </w:rPr>
        <w:fldChar w:fldCharType="separate"/>
      </w:r>
      <w:r>
        <w:rPr>
          <w:rStyle w:val="8"/>
          <w:rFonts w:hint="eastAsia" w:ascii="仿宋_GB2312" w:hAnsi="仿宋_GB2312" w:eastAsia="仿宋_GB2312" w:cs="仿宋_GB2312"/>
          <w:sz w:val="32"/>
          <w:szCs w:val="32"/>
          <w:lang w:eastAsia="zh-CN"/>
        </w:rPr>
        <w:t>http://jyt.fujian.gov.cn/）</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和福建省</w:t>
      </w:r>
      <w:r>
        <w:rPr>
          <w:rFonts w:hint="eastAsia" w:ascii="仿宋_GB2312" w:hAnsi="仿宋_GB2312" w:eastAsia="仿宋_GB2312" w:cs="仿宋_GB2312"/>
          <w:color w:val="auto"/>
          <w:sz w:val="32"/>
          <w:szCs w:val="32"/>
        </w:rPr>
        <w:t>毕业生就业公共服务网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"http://220.160.52.58/（福建省毕业生就业创业公共服务网，请访问"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sz w:val="32"/>
          <w:szCs w:val="32"/>
        </w:rPr>
        <w:t>http://220.160.52.58/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t>），积极参与网络招聘活动。</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firstLine="640"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b w:val="0"/>
          <w:bCs w:val="0"/>
          <w:sz w:val="32"/>
        </w:rPr>
        <w:t>三、</w:t>
      </w:r>
      <w:r>
        <w:rPr>
          <w:rFonts w:hint="eastAsia" w:ascii="黑体" w:hAnsi="黑体" w:eastAsia="黑体" w:cs="黑体"/>
          <w:b w:val="0"/>
          <w:bCs w:val="0"/>
          <w:sz w:val="32"/>
          <w:lang w:eastAsia="zh-CN"/>
        </w:rPr>
        <w:t>做好个人防护，</w:t>
      </w:r>
      <w:r>
        <w:rPr>
          <w:rFonts w:hint="eastAsia" w:ascii="黑体" w:hAnsi="黑体" w:eastAsia="黑体" w:cs="黑体"/>
          <w:b w:val="0"/>
          <w:bCs w:val="0"/>
          <w:sz w:val="32"/>
        </w:rPr>
        <w:t>在线办理就业</w:t>
      </w:r>
      <w:r>
        <w:rPr>
          <w:rFonts w:hint="eastAsia" w:ascii="黑体" w:hAnsi="黑体" w:eastAsia="黑体" w:cs="黑体"/>
          <w:b w:val="0"/>
          <w:bCs w:val="0"/>
          <w:sz w:val="32"/>
          <w:lang w:eastAsia="zh-CN"/>
        </w:rPr>
        <w:t>手续</w:t>
      </w:r>
      <w:r>
        <w:rPr>
          <w:rFonts w:hint="eastAsia" w:ascii="黑体" w:hAnsi="黑体" w:eastAsia="黑体" w:cs="黑体"/>
          <w:b w:val="0"/>
          <w:bCs w:val="0"/>
          <w:sz w:val="32"/>
        </w:rPr>
        <w:t>。</w:t>
      </w:r>
      <w:r>
        <w:rPr>
          <w:rFonts w:hint="eastAsia" w:ascii="仿宋_GB2312" w:hAnsi="仿宋_GB2312" w:eastAsia="仿宋_GB2312" w:cs="仿宋_GB2312"/>
          <w:b w:val="0"/>
          <w:bCs w:val="0"/>
          <w:sz w:val="32"/>
          <w:lang w:eastAsia="zh-CN"/>
        </w:rPr>
        <w:t>虽然日前我省下调了疫情防控应急响应级别</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但</w:t>
      </w:r>
      <w:r>
        <w:rPr>
          <w:rFonts w:hint="eastAsia" w:ascii="仿宋_GB2312" w:hAnsi="仿宋_GB2312" w:eastAsia="仿宋_GB2312" w:cs="仿宋_GB2312"/>
          <w:sz w:val="32"/>
        </w:rPr>
        <w:t>疫情形势依然严峻，</w:t>
      </w:r>
      <w:r>
        <w:rPr>
          <w:rFonts w:hint="eastAsia" w:ascii="仿宋_GB2312" w:hAnsi="仿宋_GB2312" w:eastAsia="仿宋_GB2312" w:cs="仿宋_GB2312"/>
          <w:sz w:val="32"/>
          <w:lang w:eastAsia="zh-CN"/>
        </w:rPr>
        <w:t>同学们</w:t>
      </w:r>
      <w:r>
        <w:rPr>
          <w:rFonts w:hint="eastAsia" w:ascii="仿宋_GB2312" w:hAnsi="仿宋_GB2312" w:eastAsia="仿宋_GB2312" w:cs="仿宋_GB2312"/>
          <w:sz w:val="32"/>
        </w:rPr>
        <w:t>要</w:t>
      </w:r>
      <w:r>
        <w:rPr>
          <w:rFonts w:hint="eastAsia" w:ascii="仿宋_GB2312" w:hAnsi="仿宋_GB2312" w:eastAsia="仿宋_GB2312" w:cs="仿宋_GB2312"/>
          <w:sz w:val="32"/>
          <w:lang w:eastAsia="zh-CN"/>
        </w:rPr>
        <w:t>保持</w:t>
      </w:r>
      <w:r>
        <w:rPr>
          <w:rFonts w:hint="eastAsia" w:ascii="仿宋_GB2312" w:hAnsi="仿宋_GB2312" w:eastAsia="仿宋_GB2312" w:cs="仿宋_GB2312"/>
          <w:sz w:val="32"/>
        </w:rPr>
        <w:t>高度警惕</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szCs w:val="32"/>
          <w:lang w:eastAsia="zh-CN"/>
        </w:rPr>
        <w:t>自觉遵守当地政府的防疫工作要求</w:t>
      </w:r>
      <w:r>
        <w:rPr>
          <w:rFonts w:hint="eastAsia" w:ascii="仿宋_GB2312" w:hAnsi="仿宋_GB2312" w:eastAsia="仿宋_GB2312" w:cs="仿宋_GB2312"/>
          <w:sz w:val="32"/>
        </w:rPr>
        <w:t>，</w:t>
      </w:r>
      <w:r>
        <w:rPr>
          <w:rFonts w:hint="eastAsia" w:ascii="仿宋_GB2312" w:hAnsi="仿宋_GB2312" w:eastAsia="仿宋_GB2312" w:cs="仿宋_GB2312"/>
          <w:sz w:val="32"/>
          <w:szCs w:val="32"/>
          <w:lang w:eastAsia="zh-CN"/>
        </w:rPr>
        <w:t>增强防范意识，</w:t>
      </w:r>
      <w:r>
        <w:rPr>
          <w:rFonts w:hint="eastAsia" w:ascii="仿宋_GB2312" w:hAnsi="仿宋_GB2312" w:eastAsia="仿宋_GB2312" w:cs="仿宋_GB2312"/>
          <w:sz w:val="32"/>
        </w:rPr>
        <w:t>提升自我保护能力。</w:t>
      </w:r>
      <w:r>
        <w:rPr>
          <w:rFonts w:hint="eastAsia" w:ascii="仿宋_GB2312" w:hAnsi="仿宋_GB2312" w:eastAsia="仿宋_GB2312" w:cs="仿宋_GB2312"/>
          <w:b w:val="0"/>
          <w:bCs/>
          <w:sz w:val="32"/>
          <w:szCs w:val="32"/>
          <w:lang w:val="en-US" w:eastAsia="zh-CN"/>
        </w:rPr>
        <w:t>在就业手续现场办理暂停的情况下，同学们不用提前返校，可通过线上提交电子材料、请老师代办等方式，向学校申请办理</w:t>
      </w:r>
      <w:r>
        <w:rPr>
          <w:rFonts w:hint="eastAsia" w:ascii="仿宋_GB2312" w:hAnsi="仿宋_GB2312" w:eastAsia="仿宋_GB2312" w:cs="仿宋_GB2312"/>
          <w:sz w:val="32"/>
        </w:rPr>
        <w:t>调整改派</w:t>
      </w:r>
      <w:r>
        <w:rPr>
          <w:rFonts w:hint="eastAsia" w:ascii="仿宋_GB2312" w:hAnsi="仿宋_GB2312" w:eastAsia="仿宋_GB2312" w:cs="仿宋_GB2312"/>
          <w:sz w:val="32"/>
          <w:lang w:eastAsia="zh-CN"/>
        </w:rPr>
        <w:t>、困难资助等</w:t>
      </w:r>
      <w:r>
        <w:rPr>
          <w:rFonts w:hint="eastAsia" w:ascii="仿宋_GB2312" w:hAnsi="仿宋_GB2312" w:eastAsia="仿宋_GB2312" w:cs="仿宋_GB2312"/>
          <w:b w:val="0"/>
          <w:bCs/>
          <w:sz w:val="32"/>
          <w:szCs w:val="32"/>
          <w:lang w:val="en-US" w:eastAsia="zh-CN"/>
        </w:rPr>
        <w:t>手续</w:t>
      </w:r>
      <w:r>
        <w:rPr>
          <w:rFonts w:hint="eastAsia" w:ascii="仿宋_GB2312" w:hAnsi="仿宋_GB2312" w:eastAsia="仿宋_GB2312" w:cs="仿宋_GB2312"/>
          <w:sz w:val="32"/>
        </w:rPr>
        <w:t>。非全日制研究生也可与全日制研究生同等办理就业手续</w:t>
      </w:r>
      <w:r>
        <w:rPr>
          <w:rFonts w:hint="eastAsia" w:ascii="仿宋_GB2312" w:hAnsi="仿宋_GB2312" w:eastAsia="仿宋_GB2312" w:cs="仿宋_GB2312"/>
          <w:sz w:val="32"/>
          <w:lang w:eastAsia="zh-CN"/>
        </w:rPr>
        <w:t>。对离校未就业高校毕业生提供2年户口和档案托管，按应届毕业生身份办理就业手续。</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firstLine="640"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rPr>
        <w:t>同学们，</w:t>
      </w:r>
      <w:r>
        <w:rPr>
          <w:rFonts w:hint="eastAsia" w:ascii="仿宋_GB2312" w:hAnsi="仿宋_GB2312" w:eastAsia="仿宋_GB2312" w:cs="仿宋_GB2312"/>
          <w:sz w:val="32"/>
          <w:lang w:eastAsia="zh-CN"/>
        </w:rPr>
        <w:t>我国经济长期向好的基本面没有改变，就业局势总体稳定的基本面也没有改变。</w:t>
      </w:r>
      <w:r>
        <w:rPr>
          <w:rFonts w:hint="eastAsia" w:ascii="仿宋_GB2312" w:hAnsi="仿宋_GB2312" w:eastAsia="仿宋_GB2312" w:cs="仿宋_GB2312"/>
          <w:sz w:val="32"/>
        </w:rPr>
        <w:t>我们坚</w:t>
      </w:r>
      <w:r>
        <w:rPr>
          <w:rFonts w:hint="eastAsia" w:ascii="仿宋_GB2312" w:hAnsi="仿宋_GB2312" w:eastAsia="仿宋_GB2312" w:cs="仿宋_GB2312"/>
          <w:sz w:val="32"/>
          <w:lang w:eastAsia="zh-CN"/>
        </w:rPr>
        <w:t>信，有党和政府的关心重视，有学校和社会的支持帮助，有大家的共同努力，同学们的明天一定会更美好。</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firstLine="640"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rPr>
        <w:t>祝</w:t>
      </w:r>
      <w:r>
        <w:rPr>
          <w:rFonts w:hint="eastAsia" w:ascii="仿宋_GB2312" w:hAnsi="仿宋_GB2312" w:eastAsia="仿宋_GB2312" w:cs="仿宋_GB2312"/>
          <w:sz w:val="32"/>
          <w:lang w:eastAsia="zh-CN"/>
        </w:rPr>
        <w:t>愿</w:t>
      </w:r>
      <w:r>
        <w:rPr>
          <w:rFonts w:hint="eastAsia" w:ascii="仿宋_GB2312" w:hAnsi="仿宋_GB2312" w:eastAsia="仿宋_GB2312" w:cs="仿宋_GB2312"/>
          <w:sz w:val="32"/>
        </w:rPr>
        <w:t>同学们</w:t>
      </w:r>
      <w:r>
        <w:rPr>
          <w:rFonts w:hint="eastAsia" w:ascii="仿宋_GB2312" w:hAnsi="仿宋_GB2312" w:eastAsia="仿宋_GB2312" w:cs="仿宋_GB2312"/>
          <w:sz w:val="32"/>
          <w:lang w:eastAsia="zh-CN"/>
        </w:rPr>
        <w:t>都能</w:t>
      </w:r>
      <w:r>
        <w:rPr>
          <w:rFonts w:hint="eastAsia" w:ascii="仿宋_GB2312" w:hAnsi="仿宋_GB2312" w:eastAsia="仿宋_GB2312" w:cs="仿宋_GB2312"/>
          <w:sz w:val="32"/>
        </w:rPr>
        <w:t>顺利</w:t>
      </w:r>
      <w:r>
        <w:rPr>
          <w:rFonts w:hint="eastAsia" w:ascii="仿宋_GB2312" w:hAnsi="仿宋_GB2312" w:eastAsia="仿宋_GB2312" w:cs="仿宋_GB2312"/>
          <w:sz w:val="32"/>
          <w:lang w:eastAsia="zh-CN"/>
        </w:rPr>
        <w:t>毕业，尽早</w:t>
      </w:r>
      <w:r>
        <w:rPr>
          <w:rFonts w:hint="eastAsia" w:ascii="仿宋_GB2312" w:hAnsi="仿宋_GB2312" w:eastAsia="仿宋_GB2312" w:cs="仿宋_GB2312"/>
          <w:sz w:val="32"/>
        </w:rPr>
        <w:t>找到满意的工作</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firstLine="5120" w:firstLineChars="16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福建省教育厅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2020年2月</w:t>
      </w:r>
      <w:r>
        <w:rPr>
          <w:rFonts w:hint="eastAsia" w:ascii="仿宋_GB2312" w:hAnsi="仿宋_GB2312" w:eastAsia="仿宋_GB2312" w:cs="仿宋_GB2312"/>
          <w:sz w:val="32"/>
          <w:lang w:val="en-US" w:eastAsia="zh-CN"/>
        </w:rPr>
        <w:t>28</w:t>
      </w:r>
      <w:r>
        <w:rPr>
          <w:rFonts w:hint="eastAsia" w:ascii="仿宋_GB2312" w:hAnsi="仿宋_GB2312" w:eastAsia="仿宋_GB2312" w:cs="仿宋_GB2312"/>
          <w:sz w:val="32"/>
        </w:rPr>
        <w:t>日</w:t>
      </w:r>
    </w:p>
    <w:sectPr>
      <w:footerReference r:id="rId3" w:type="default"/>
      <w:pgSz w:w="11906" w:h="16838"/>
      <w:pgMar w:top="1440" w:right="1633" w:bottom="144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96669"/>
    <w:rsid w:val="02403C48"/>
    <w:rsid w:val="03571FCE"/>
    <w:rsid w:val="05B2274B"/>
    <w:rsid w:val="0C1D05D0"/>
    <w:rsid w:val="0CA912BF"/>
    <w:rsid w:val="107D0E85"/>
    <w:rsid w:val="13834207"/>
    <w:rsid w:val="13D32C09"/>
    <w:rsid w:val="146B7325"/>
    <w:rsid w:val="15FD7D04"/>
    <w:rsid w:val="166C2729"/>
    <w:rsid w:val="216A000C"/>
    <w:rsid w:val="233D2471"/>
    <w:rsid w:val="24AA20DA"/>
    <w:rsid w:val="25E13783"/>
    <w:rsid w:val="2BDB6FF8"/>
    <w:rsid w:val="2EC03EA5"/>
    <w:rsid w:val="2FA9365C"/>
    <w:rsid w:val="320D5283"/>
    <w:rsid w:val="32731E3D"/>
    <w:rsid w:val="36A63569"/>
    <w:rsid w:val="38991ABC"/>
    <w:rsid w:val="3ED430B6"/>
    <w:rsid w:val="41203CFF"/>
    <w:rsid w:val="43071E36"/>
    <w:rsid w:val="45996669"/>
    <w:rsid w:val="466564DB"/>
    <w:rsid w:val="49101254"/>
    <w:rsid w:val="4960214C"/>
    <w:rsid w:val="499439E9"/>
    <w:rsid w:val="4B3100F0"/>
    <w:rsid w:val="50CE58B8"/>
    <w:rsid w:val="52865D46"/>
    <w:rsid w:val="52F97587"/>
    <w:rsid w:val="53300076"/>
    <w:rsid w:val="56FC7924"/>
    <w:rsid w:val="578C517F"/>
    <w:rsid w:val="5E0C6666"/>
    <w:rsid w:val="61D8015F"/>
    <w:rsid w:val="62B846D3"/>
    <w:rsid w:val="63091D84"/>
    <w:rsid w:val="63AD6E0E"/>
    <w:rsid w:val="64BC0D06"/>
    <w:rsid w:val="65576608"/>
    <w:rsid w:val="668C6410"/>
    <w:rsid w:val="66C11680"/>
    <w:rsid w:val="677C68F8"/>
    <w:rsid w:val="694B75B3"/>
    <w:rsid w:val="6C336D2D"/>
    <w:rsid w:val="6D414B1B"/>
    <w:rsid w:val="74856694"/>
    <w:rsid w:val="7BD366AF"/>
    <w:rsid w:val="7C8C49B9"/>
    <w:rsid w:val="7E1854CE"/>
    <w:rsid w:val="7FFE4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2020-02-26T00:33:00Z</dcterms:created>
  <dc:creator>Administrator</dc:creator>
  <cp:lastModifiedBy>つ回忆太心碎、</cp:lastModifiedBy>
  <cp:lastPrinted>2020-03-02T04:04:00Z</cp:lastPrinted>
  <dcterms:modified xsi:type="dcterms:W3CDTF">2020-03-03T04:27:46Z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