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福建省教育科学规划    年度课题重要变更表</w:t>
      </w:r>
    </w:p>
    <w:tbl>
      <w:tblPr>
        <w:tblStyle w:val="4"/>
        <w:tblW w:w="86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76"/>
        <w:gridCol w:w="846"/>
        <w:gridCol w:w="1105"/>
        <w:gridCol w:w="1276"/>
        <w:gridCol w:w="1352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立项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批准号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联系地址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4" w:hRule="atLeast"/>
        </w:trPr>
        <w:tc>
          <w:tcPr>
            <w:tcW w:w="86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课题组成员变更（无变更的无需填写）</w:t>
            </w:r>
          </w:p>
          <w:tbl>
            <w:tblPr>
              <w:tblStyle w:val="5"/>
              <w:tblW w:w="8492" w:type="dxa"/>
              <w:tblInd w:w="-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"/>
              <w:gridCol w:w="900"/>
              <w:gridCol w:w="1700"/>
              <w:gridCol w:w="437"/>
              <w:gridCol w:w="875"/>
              <w:gridCol w:w="1975"/>
              <w:gridCol w:w="2163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3042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3287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6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2163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rPr>
                <w:trHeight w:val="502" w:hRule="atLeast"/>
              </w:trPr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rPr>
                <w:trHeight w:val="448" w:hRule="atLeast"/>
              </w:trPr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二、课题承担单位变更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（无变更的无需填写）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tbl>
            <w:tblPr>
              <w:tblStyle w:val="5"/>
              <w:tblW w:w="845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682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trHeight w:val="487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研究目标及内容变更（无变更的无需填写）</w:t>
            </w:r>
          </w:p>
          <w:tbl>
            <w:tblPr>
              <w:tblStyle w:val="5"/>
              <w:tblW w:w="846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238"/>
              <w:gridCol w:w="2631"/>
              <w:gridCol w:w="211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研究目标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2" w:hRule="atLeast"/>
              </w:trPr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研究内容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788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涉及单位变更的，此处左边盖原单位公章、右边盖现单位公章。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涉及人员变更的，本栏也要单位章。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注：1.不够可加页。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2.请将</w:t>
      </w:r>
      <w:r>
        <w:rPr>
          <w:rFonts w:hint="eastAsia"/>
          <w:lang w:eastAsia="zh-CN"/>
        </w:rPr>
        <w:t>表格</w:t>
      </w:r>
      <w:r>
        <w:rPr>
          <w:rFonts w:hint="eastAsia"/>
          <w:b/>
          <w:bCs/>
          <w:lang w:eastAsia="zh-CN"/>
        </w:rPr>
        <w:t>盖章扫描后</w:t>
      </w:r>
      <w:r>
        <w:rPr>
          <w:rFonts w:hint="eastAsia"/>
          <w:b/>
          <w:bCs/>
          <w:lang w:val="en-US" w:eastAsia="zh-CN"/>
        </w:rPr>
        <w:t>发送至邮箱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eastAsia="zh-CN"/>
        </w:rPr>
        <w:t>fjsjks@vip.126.com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DI5MGRmYzJiNDM5YjRlYWIwOTQxZDM3NGE4MWMifQ=="/>
  </w:docVars>
  <w:rsids>
    <w:rsidRoot w:val="00000000"/>
    <w:rsid w:val="038F5F20"/>
    <w:rsid w:val="228A2F32"/>
    <w:rsid w:val="279F3713"/>
    <w:rsid w:val="45326079"/>
    <w:rsid w:val="458A533F"/>
    <w:rsid w:val="55C7591B"/>
    <w:rsid w:val="571242DA"/>
    <w:rsid w:val="5D773051"/>
    <w:rsid w:val="77D62F36"/>
    <w:rsid w:val="7CC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284</Characters>
  <Paragraphs>250</Paragraphs>
  <TotalTime>0</TotalTime>
  <ScaleCrop>false</ScaleCrop>
  <LinksUpToDate>false</LinksUpToDate>
  <CharactersWithSpaces>368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Fruitgirl</dc:creator>
  <cp:lastModifiedBy>东de耳语</cp:lastModifiedBy>
  <dcterms:modified xsi:type="dcterms:W3CDTF">2022-10-19T03:02:11Z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582495CB3C9340A397C0A1327D8DF0C7</vt:lpwstr>
  </property>
</Properties>
</file>